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C0F2B" w14:textId="77777777" w:rsidR="00D14C89" w:rsidRDefault="00F11CD9">
      <w:pPr>
        <w:spacing w:after="100"/>
      </w:pPr>
      <w:r>
        <w:rPr>
          <w:b/>
          <w:sz w:val="30"/>
        </w:rPr>
        <w:t>Quotation Response Document (QRD)</w:t>
      </w:r>
    </w:p>
    <w:p w14:paraId="196EEABF" w14:textId="77777777" w:rsidR="00D14C89" w:rsidRDefault="00F11CD9">
      <w:pPr>
        <w:spacing w:after="40"/>
      </w:pPr>
      <w:r>
        <w:rPr>
          <w:sz w:val="23"/>
        </w:rPr>
        <w:t>Provision of Services – Project Manager for Public Art</w:t>
      </w:r>
    </w:p>
    <w:p w14:paraId="4F305A42" w14:textId="77777777" w:rsidR="00D14C89" w:rsidRDefault="00F11CD9">
      <w:pPr>
        <w:spacing w:after="40"/>
      </w:pPr>
      <w:r>
        <w:rPr>
          <w:b/>
          <w:sz w:val="23"/>
        </w:rPr>
        <w:t>Commissions 4–6</w:t>
      </w:r>
    </w:p>
    <w:p w14:paraId="0D036AA6" w14:textId="77777777" w:rsidR="00D14C89" w:rsidRDefault="00F11CD9">
      <w:pPr>
        <w:spacing w:after="160"/>
      </w:pPr>
      <w:r>
        <w:rPr>
          <w:sz w:val="23"/>
        </w:rPr>
        <w:t>Sligo County Council Arts Service</w:t>
      </w:r>
    </w:p>
    <w:p w14:paraId="571F1F85" w14:textId="77777777" w:rsidR="00D14C89" w:rsidRDefault="00D14C89">
      <w:pPr>
        <w:pBdr>
          <w:bottom w:val="single" w:sz="6" w:space="1" w:color="999999"/>
        </w:pBdr>
        <w:spacing w:before="80" w:after="140"/>
      </w:pPr>
    </w:p>
    <w:p w14:paraId="60091A84" w14:textId="77777777" w:rsidR="00D14C89" w:rsidRDefault="00F11CD9">
      <w:pPr>
        <w:keepNext/>
        <w:spacing w:before="240" w:after="100"/>
      </w:pPr>
      <w:r>
        <w:rPr>
          <w:b/>
          <w:sz w:val="25"/>
        </w:rPr>
        <w:t>Instructions for Completion</w:t>
      </w:r>
    </w:p>
    <w:p w14:paraId="584B14B1" w14:textId="77777777" w:rsidR="00D14C89" w:rsidRDefault="00F11CD9">
      <w:pPr>
        <w:spacing w:after="60"/>
        <w:ind w:left="369" w:hanging="198"/>
      </w:pPr>
      <w:r>
        <w:t>•  Read the Request for Quotation (RFQ) in full before completing this document.</w:t>
      </w:r>
    </w:p>
    <w:p w14:paraId="5365A2DD" w14:textId="77777777" w:rsidR="00D14C89" w:rsidRDefault="00F11CD9">
      <w:pPr>
        <w:spacing w:after="60"/>
        <w:ind w:left="369" w:hanging="198"/>
      </w:pPr>
      <w:r>
        <w:t>•  Where there is any discrepancy, the RFQ takes precedence.</w:t>
      </w:r>
    </w:p>
    <w:p w14:paraId="7D25ECF2" w14:textId="77777777" w:rsidR="00D14C89" w:rsidRDefault="00F11CD9">
      <w:pPr>
        <w:spacing w:after="60"/>
        <w:ind w:left="369" w:hanging="198"/>
      </w:pPr>
      <w:r>
        <w:t>•  Complete all sections electronically and type your responses clearly.</w:t>
      </w:r>
    </w:p>
    <w:p w14:paraId="32FFF900" w14:textId="77777777" w:rsidR="00D14C89" w:rsidRDefault="00F11CD9">
      <w:pPr>
        <w:spacing w:after="60"/>
        <w:ind w:left="369" w:hanging="198"/>
      </w:pPr>
      <w:r>
        <w:t>•  This QRD must form the first section of your submission and be included in one single combined PDF with all supporting materials (maximum file size: 10MB).</w:t>
      </w:r>
    </w:p>
    <w:p w14:paraId="21003CDC" w14:textId="77777777" w:rsidR="00D14C89" w:rsidRDefault="00F11CD9">
      <w:pPr>
        <w:spacing w:after="60"/>
        <w:ind w:left="369" w:hanging="198"/>
      </w:pPr>
      <w:r>
        <w:t>•  Submissions must be sent as an email attachment. External file-transfer links (e.g. WeTransfer, Dropbox, Google Drive, OneDrive, etc.) will not be accepted.</w:t>
      </w:r>
    </w:p>
    <w:p w14:paraId="212B7ED1" w14:textId="77777777" w:rsidR="00D14C89" w:rsidRDefault="00F11CD9">
      <w:pPr>
        <w:spacing w:after="60"/>
        <w:ind w:left="369" w:hanging="198"/>
      </w:pPr>
      <w:r>
        <w:t>•  The combined PDF should be named: [SupplierName]_PublicArtPM_Sligo_Commissions4-6.pdf</w:t>
      </w:r>
    </w:p>
    <w:p w14:paraId="1CACE8ED" w14:textId="77777777" w:rsidR="00D14C89" w:rsidRDefault="00D14C89">
      <w:pPr>
        <w:pBdr>
          <w:bottom w:val="single" w:sz="6" w:space="1" w:color="999999"/>
        </w:pBdr>
        <w:spacing w:before="80" w:after="140"/>
      </w:pPr>
    </w:p>
    <w:p w14:paraId="30708D23" w14:textId="77777777" w:rsidR="00D14C89" w:rsidRDefault="00F11CD9">
      <w:pPr>
        <w:keepNext/>
        <w:spacing w:before="240" w:after="100"/>
      </w:pPr>
      <w:r>
        <w:rPr>
          <w:b/>
          <w:sz w:val="25"/>
        </w:rPr>
        <w:t>1. General Information (to be completed by the Applicant)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97"/>
        <w:gridCol w:w="5519"/>
      </w:tblGrid>
      <w:tr w:rsidR="00D14C89" w14:paraId="0B28462D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8E344AA" w14:textId="77777777" w:rsidR="00D14C89" w:rsidRDefault="00F11CD9">
            <w:pPr>
              <w:spacing w:after="40"/>
            </w:pPr>
            <w:r>
              <w:rPr>
                <w:b/>
              </w:rPr>
              <w:t>Detail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1CE1C80" w14:textId="77777777" w:rsidR="00D14C89" w:rsidRDefault="00F11CD9">
            <w:pPr>
              <w:spacing w:after="40"/>
            </w:pPr>
            <w:r>
              <w:rPr>
                <w:b/>
              </w:rPr>
              <w:t>Information</w:t>
            </w:r>
          </w:p>
        </w:tc>
      </w:tr>
      <w:tr w:rsidR="00D14C89" w14:paraId="2DC83373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318E093" w14:textId="77777777" w:rsidR="00D14C89" w:rsidRDefault="00F11CD9">
            <w:pPr>
              <w:spacing w:after="40"/>
            </w:pPr>
            <w:r>
              <w:t>Name of Applicant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C6C3209" w14:textId="77777777" w:rsidR="00D14C89" w:rsidRDefault="00D14C89">
            <w:pPr>
              <w:spacing w:after="40"/>
            </w:pPr>
          </w:p>
        </w:tc>
      </w:tr>
      <w:tr w:rsidR="00D14C89" w14:paraId="282ABC7C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46A94BF" w14:textId="77777777" w:rsidR="00D14C89" w:rsidRDefault="00F11CD9">
            <w:pPr>
              <w:spacing w:after="40"/>
            </w:pPr>
            <w:r>
              <w:t>Trading Name (if applicable)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7D958A6" w14:textId="77777777" w:rsidR="00D14C89" w:rsidRDefault="00D14C89">
            <w:pPr>
              <w:spacing w:after="40"/>
            </w:pPr>
          </w:p>
        </w:tc>
      </w:tr>
      <w:tr w:rsidR="00D14C89" w14:paraId="51D1DA4E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A8DB545" w14:textId="77777777" w:rsidR="00D14C89" w:rsidRDefault="00F11CD9">
            <w:pPr>
              <w:spacing w:after="40"/>
            </w:pPr>
            <w:r>
              <w:t>Address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96FD1D5" w14:textId="77777777" w:rsidR="00D14C89" w:rsidRDefault="00D14C89">
            <w:pPr>
              <w:spacing w:after="40"/>
            </w:pPr>
          </w:p>
        </w:tc>
      </w:tr>
      <w:tr w:rsidR="00D14C89" w14:paraId="07B1E71C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AB0BAF9" w14:textId="77777777" w:rsidR="00D14C89" w:rsidRDefault="00F11CD9">
            <w:pPr>
              <w:spacing w:after="40"/>
            </w:pPr>
            <w:r>
              <w:t>Contact Person / Position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901DE16" w14:textId="77777777" w:rsidR="00D14C89" w:rsidRDefault="00D14C89">
            <w:pPr>
              <w:spacing w:after="40"/>
            </w:pPr>
          </w:p>
        </w:tc>
      </w:tr>
      <w:tr w:rsidR="00D14C89" w14:paraId="10F5A892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EFBCCFA" w14:textId="77777777" w:rsidR="00D14C89" w:rsidRDefault="00F11CD9">
            <w:pPr>
              <w:spacing w:after="40"/>
            </w:pPr>
            <w:r>
              <w:t>Telephone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CF36851" w14:textId="77777777" w:rsidR="00D14C89" w:rsidRDefault="00D14C89">
            <w:pPr>
              <w:spacing w:after="40"/>
            </w:pPr>
          </w:p>
        </w:tc>
      </w:tr>
      <w:tr w:rsidR="00D14C89" w14:paraId="04F73846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B50A4E8" w14:textId="77777777" w:rsidR="00D14C89" w:rsidRDefault="00F11CD9">
            <w:pPr>
              <w:spacing w:after="40"/>
            </w:pPr>
            <w:r>
              <w:t>Email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FD33725" w14:textId="77777777" w:rsidR="00D14C89" w:rsidRDefault="00D14C89">
            <w:pPr>
              <w:spacing w:after="40"/>
            </w:pPr>
          </w:p>
        </w:tc>
      </w:tr>
      <w:tr w:rsidR="00D14C89" w14:paraId="0C6310BC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B3680E4" w14:textId="77777777" w:rsidR="00D14C89" w:rsidRDefault="00F11CD9">
            <w:pPr>
              <w:spacing w:after="40"/>
            </w:pPr>
            <w:r>
              <w:t>Website (if applicable)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4FB6BCB" w14:textId="77777777" w:rsidR="00D14C89" w:rsidRDefault="00D14C89">
            <w:pPr>
              <w:spacing w:after="40"/>
            </w:pPr>
          </w:p>
        </w:tc>
      </w:tr>
      <w:tr w:rsidR="00D14C89" w14:paraId="4E551CCC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F85A26F" w14:textId="77777777" w:rsidR="00D14C89" w:rsidRDefault="00F11CD9">
            <w:pPr>
              <w:spacing w:after="40"/>
            </w:pPr>
            <w:r>
              <w:t>Legal Status (Sole Trader / Company / Partnership)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4B5679F" w14:textId="77777777" w:rsidR="00D14C89" w:rsidRDefault="00D14C89">
            <w:pPr>
              <w:spacing w:after="40"/>
            </w:pPr>
          </w:p>
        </w:tc>
      </w:tr>
      <w:tr w:rsidR="00D14C89" w14:paraId="10AE91F7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23E9660" w14:textId="77777777" w:rsidR="00D14C89" w:rsidRDefault="00F11CD9">
            <w:pPr>
              <w:spacing w:after="40"/>
            </w:pPr>
            <w:r>
              <w:t>Company / VAT / Tax Reference No.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61BB9AB" w14:textId="77777777" w:rsidR="00D14C89" w:rsidRDefault="00D14C89">
            <w:pPr>
              <w:spacing w:after="40"/>
            </w:pPr>
          </w:p>
        </w:tc>
      </w:tr>
      <w:tr w:rsidR="00D14C89" w14:paraId="62AB97EF" w14:textId="77777777">
        <w:trPr>
          <w:jc w:val="center"/>
        </w:trPr>
        <w:tc>
          <w:tcPr>
            <w:tcW w:w="3572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4227717" w14:textId="77777777" w:rsidR="00D14C89" w:rsidRDefault="00F11CD9">
            <w:pPr>
              <w:spacing w:after="40"/>
            </w:pPr>
            <w:r>
              <w:t>Years in Business / Relevant Professional Practice</w:t>
            </w:r>
          </w:p>
        </w:tc>
        <w:tc>
          <w:tcPr>
            <w:tcW w:w="566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93F7657" w14:textId="77777777" w:rsidR="00D14C89" w:rsidRDefault="00D14C89">
            <w:pPr>
              <w:spacing w:after="40"/>
            </w:pPr>
          </w:p>
        </w:tc>
      </w:tr>
    </w:tbl>
    <w:p w14:paraId="6BF08BBB" w14:textId="77777777" w:rsidR="00D14C89" w:rsidRDefault="00F11CD9">
      <w:pPr>
        <w:keepNext/>
        <w:spacing w:before="240" w:after="100"/>
      </w:pPr>
      <w:r>
        <w:rPr>
          <w:b/>
          <w:sz w:val="25"/>
        </w:rPr>
        <w:t>2. Selection Criteria (Pass / Fail)</w:t>
      </w:r>
    </w:p>
    <w:p w14:paraId="062D71F5" w14:textId="77777777" w:rsidR="00D14C89" w:rsidRDefault="00F11CD9">
      <w:r>
        <w:t>Please confirm each item by typing an “X” beside the relevant statement and provide supporting evidence where requested.</w:t>
      </w:r>
    </w:p>
    <w:p w14:paraId="18798292" w14:textId="77777777" w:rsidR="00D14C89" w:rsidRDefault="00F11CD9">
      <w:pPr>
        <w:keepNext/>
        <w:spacing w:before="180" w:after="100"/>
      </w:pPr>
      <w:r>
        <w:rPr>
          <w:b/>
          <w:sz w:val="23"/>
        </w:rPr>
        <w:lastRenderedPageBreak/>
        <w:t>2.1 Tax Compliance</w:t>
      </w:r>
    </w:p>
    <w:p w14:paraId="0892E838" w14:textId="77777777" w:rsidR="00D14C89" w:rsidRDefault="00F11CD9">
      <w:pPr>
        <w:spacing w:after="80"/>
      </w:pPr>
      <w:r>
        <w:t>☐ I / we confirm current tax compliance and consent to verification via Revenue Online, or will provide a valid paper tax clearance certificate (for non-residents).</w:t>
      </w:r>
    </w:p>
    <w:p w14:paraId="06E36345" w14:textId="77777777" w:rsidR="00D14C89" w:rsidRDefault="00F11CD9">
      <w:pPr>
        <w:spacing w:after="60"/>
        <w:ind w:left="369" w:hanging="198"/>
      </w:pPr>
      <w:r>
        <w:t>•  TCAN / Reference No.: __________________________</w:t>
      </w:r>
    </w:p>
    <w:p w14:paraId="5C640703" w14:textId="77777777" w:rsidR="00D14C89" w:rsidRDefault="00F11CD9">
      <w:pPr>
        <w:keepNext/>
        <w:spacing w:before="180" w:after="100"/>
      </w:pPr>
      <w:r>
        <w:rPr>
          <w:b/>
          <w:sz w:val="23"/>
        </w:rPr>
        <w:t>2.2 Insurance (minimum levels required if successful)</w:t>
      </w:r>
    </w:p>
    <w:p w14:paraId="046DD9BB" w14:textId="77777777" w:rsidR="00D14C89" w:rsidRDefault="00F11CD9">
      <w:pPr>
        <w:spacing w:after="60"/>
        <w:ind w:left="369" w:hanging="198"/>
      </w:pPr>
      <w:r>
        <w:t>•  Public Liability: €6,500,000</w:t>
      </w:r>
    </w:p>
    <w:p w14:paraId="05469408" w14:textId="77777777" w:rsidR="00D14C89" w:rsidRDefault="00F11CD9">
      <w:pPr>
        <w:spacing w:after="60"/>
        <w:ind w:left="369" w:hanging="198"/>
      </w:pPr>
      <w:r>
        <w:t>•  Professional Indemnity: €250,000</w:t>
      </w:r>
    </w:p>
    <w:p w14:paraId="7FA9BA1D" w14:textId="77777777" w:rsidR="00D14C89" w:rsidRDefault="00F11CD9">
      <w:pPr>
        <w:spacing w:after="60"/>
        <w:ind w:left="369" w:hanging="198"/>
      </w:pPr>
      <w:r>
        <w:t>•  Employers’ Liability (if applicable): €13,000,000</w:t>
      </w:r>
    </w:p>
    <w:p w14:paraId="2D55E81E" w14:textId="77777777" w:rsidR="00D14C89" w:rsidRDefault="00F11CD9">
      <w:pPr>
        <w:spacing w:after="80"/>
      </w:pPr>
      <w:r>
        <w:t>☐ I / we confirm current cover, or confirm that the required levels will be in place prior to contract signing.</w:t>
      </w:r>
    </w:p>
    <w:p w14:paraId="53B68ADC" w14:textId="77777777" w:rsidR="00D14C89" w:rsidRDefault="00F11CD9">
      <w:pPr>
        <w:spacing w:after="60"/>
        <w:ind w:left="369" w:hanging="198"/>
      </w:pPr>
      <w:r>
        <w:t>•  Insurer / Renewal Dates / Any Excess: __________________________</w:t>
      </w:r>
    </w:p>
    <w:p w14:paraId="1CF9EA19" w14:textId="77777777" w:rsidR="00D14C89" w:rsidRDefault="00F11CD9">
      <w:pPr>
        <w:keepNext/>
        <w:spacing w:before="180" w:after="100"/>
      </w:pPr>
      <w:r>
        <w:rPr>
          <w:b/>
          <w:sz w:val="23"/>
        </w:rPr>
        <w:t>2.3 Health &amp; Safety</w:t>
      </w:r>
    </w:p>
    <w:p w14:paraId="3A968232" w14:textId="77777777" w:rsidR="00D14C89" w:rsidRDefault="00F11CD9">
      <w:pPr>
        <w:spacing w:after="80"/>
      </w:pPr>
      <w:r>
        <w:t>☐ I / we comply with the Safety, Health and Welfare at Work Act 2005 and all relevant regulations.</w:t>
      </w:r>
    </w:p>
    <w:p w14:paraId="3B0D8C16" w14:textId="77777777" w:rsidR="00D14C89" w:rsidRDefault="00F11CD9">
      <w:pPr>
        <w:keepNext/>
        <w:spacing w:before="180" w:after="100"/>
      </w:pPr>
      <w:r>
        <w:rPr>
          <w:b/>
          <w:sz w:val="23"/>
        </w:rPr>
        <w:t>2.4 GDPR / Data Protection</w:t>
      </w:r>
    </w:p>
    <w:p w14:paraId="11C3EC41" w14:textId="77777777" w:rsidR="00D14C89" w:rsidRDefault="00F11CD9">
      <w:pPr>
        <w:spacing w:after="80"/>
      </w:pPr>
      <w:r>
        <w:t>☐ I / we will process all personal data in accordance with GDPR and the Data Protection Act 2018.</w:t>
      </w:r>
    </w:p>
    <w:p w14:paraId="244B3F4C" w14:textId="77777777" w:rsidR="00D14C89" w:rsidRDefault="00F11CD9">
      <w:pPr>
        <w:keepNext/>
        <w:spacing w:before="180" w:after="100"/>
      </w:pPr>
      <w:r>
        <w:rPr>
          <w:b/>
          <w:sz w:val="23"/>
        </w:rPr>
        <w:t>2.5 Capacity &amp; Availability</w:t>
      </w:r>
    </w:p>
    <w:p w14:paraId="75C81D99" w14:textId="77777777" w:rsidR="00D14C89" w:rsidRDefault="00F11CD9">
      <w:pPr>
        <w:spacing w:after="80"/>
      </w:pPr>
      <w:r>
        <w:t>☐ I / we confirm capacity to deliver the contract within the contract period specified in the RFQ (anticipated to be approximately 24 months from appointment).</w:t>
      </w:r>
    </w:p>
    <w:p w14:paraId="1924725E" w14:textId="77777777" w:rsidR="00D14C89" w:rsidRDefault="00F11CD9">
      <w:pPr>
        <w:keepNext/>
        <w:spacing w:before="180" w:after="100"/>
      </w:pPr>
      <w:r>
        <w:rPr>
          <w:b/>
          <w:sz w:val="23"/>
        </w:rPr>
        <w:t>2.6 Statutory Declarations (Pass / Fail)</w:t>
      </w:r>
    </w:p>
    <w:p w14:paraId="26443653" w14:textId="77777777" w:rsidR="00D14C89" w:rsidRDefault="00F11CD9">
      <w:pPr>
        <w:spacing w:after="80"/>
      </w:pPr>
      <w:r>
        <w:t>☐ I / we confirm that none of the grounds for exclusion apply under national or EU procurement law.</w:t>
      </w:r>
    </w:p>
    <w:p w14:paraId="21E4CE25" w14:textId="77777777" w:rsidR="00D14C89" w:rsidRDefault="00F11CD9">
      <w:pPr>
        <w:keepNext/>
        <w:spacing w:before="180" w:after="100"/>
      </w:pPr>
      <w:r>
        <w:rPr>
          <w:b/>
          <w:sz w:val="23"/>
        </w:rPr>
        <w:t>2.7 Conflicts of Interest</w:t>
      </w:r>
    </w:p>
    <w:p w14:paraId="61C51990" w14:textId="77777777" w:rsidR="00D14C89" w:rsidRDefault="00F11CD9">
      <w:pPr>
        <w:spacing w:after="80"/>
      </w:pPr>
      <w:r>
        <w:t>☐ I / we declare no conflict of interest, or (if applicable) have disclosed any conflict and outlined mitigation measures in an attachment.</w:t>
      </w:r>
    </w:p>
    <w:p w14:paraId="61728506" w14:textId="77777777" w:rsidR="00D14C89" w:rsidRDefault="00D14C89">
      <w:pPr>
        <w:pBdr>
          <w:bottom w:val="single" w:sz="6" w:space="1" w:color="999999"/>
        </w:pBdr>
        <w:spacing w:before="80" w:after="140"/>
      </w:pPr>
    </w:p>
    <w:p w14:paraId="01661D9C" w14:textId="77777777" w:rsidR="00D14C89" w:rsidRDefault="00F11CD9">
      <w:pPr>
        <w:keepNext/>
        <w:spacing w:before="240" w:after="100"/>
      </w:pPr>
      <w:r>
        <w:rPr>
          <w:b/>
          <w:sz w:val="25"/>
        </w:rPr>
        <w:t>3. Response to Award Criteria (Scored)</w:t>
      </w:r>
    </w:p>
    <w:p w14:paraId="458AA8C3" w14:textId="77777777" w:rsidR="00D14C89" w:rsidRDefault="00F11CD9">
      <w:r>
        <w:t>Please ensure your responses are within the maximum page limits set out in Section 4 (Format of Response) of the RFQ.</w:t>
      </w:r>
    </w:p>
    <w:p w14:paraId="7379186E" w14:textId="77777777" w:rsidR="00D14C89" w:rsidRDefault="00F11CD9">
      <w:pPr>
        <w:keepNext/>
        <w:spacing w:before="180" w:after="100"/>
      </w:pPr>
      <w:r>
        <w:rPr>
          <w:b/>
          <w:sz w:val="23"/>
        </w:rPr>
        <w:t>A. Proposed Methodology (25%)</w:t>
      </w:r>
    </w:p>
    <w:p w14:paraId="07AB263B" w14:textId="77777777" w:rsidR="00D14C89" w:rsidRDefault="00F11CD9">
      <w:r>
        <w:t>Outline your approach to managing and delivering Commissions 4–6 under the Living Landscapes / Tírdhreacha Beo 2022–2028 Public Art Programme.</w:t>
      </w:r>
    </w:p>
    <w:p w14:paraId="4BE6590F" w14:textId="77777777" w:rsidR="00D14C89" w:rsidRDefault="00F11CD9">
      <w:pPr>
        <w:spacing w:after="60"/>
      </w:pPr>
      <w:r>
        <w:t>The three commissions are:</w:t>
      </w:r>
    </w:p>
    <w:p w14:paraId="5EF3740E" w14:textId="77777777" w:rsidR="00D14C89" w:rsidRDefault="00F11CD9">
      <w:pPr>
        <w:spacing w:after="60"/>
        <w:ind w:left="369" w:hanging="198"/>
      </w:pPr>
      <w:r>
        <w:lastRenderedPageBreak/>
        <w:t>•  Commission 4 – Tubbercurry / Bunninadden: current pooled Per Cent for Art allocation €94,889.</w:t>
      </w:r>
    </w:p>
    <w:p w14:paraId="3CB83499" w14:textId="77777777" w:rsidR="00D14C89" w:rsidRDefault="00F11CD9">
      <w:pPr>
        <w:spacing w:after="60"/>
        <w:ind w:left="369" w:hanging="198"/>
      </w:pPr>
      <w:r>
        <w:t>•  Commission 5 – Robbers Lane, Maugheraboy: current Per Cent for Art allocation €125,000.</w:t>
      </w:r>
    </w:p>
    <w:p w14:paraId="01C6A090" w14:textId="77777777" w:rsidR="00D14C89" w:rsidRDefault="00F11CD9">
      <w:pPr>
        <w:spacing w:after="60"/>
        <w:ind w:left="369" w:hanging="198"/>
      </w:pPr>
      <w:r>
        <w:t>•  Commission 6 – Cranmore Regeneration: current Per Cent for Art allocation €249,554.</w:t>
      </w:r>
    </w:p>
    <w:p w14:paraId="3C0A52A9" w14:textId="77777777" w:rsidR="00D14C89" w:rsidRDefault="00F11CD9">
      <w:pPr>
        <w:spacing w:after="60"/>
      </w:pPr>
      <w:r>
        <w:t>The commissions may progress concurrently and/or in overlapping phases. Please include:</w:t>
      </w:r>
    </w:p>
    <w:p w14:paraId="7311E686" w14:textId="77777777" w:rsidR="00D14C89" w:rsidRDefault="00F11CD9">
      <w:pPr>
        <w:spacing w:after="60"/>
        <w:ind w:left="369" w:hanging="198"/>
      </w:pPr>
      <w:r>
        <w:t>•  An integrated work plan and key milestones across the anticipated contract period.</w:t>
      </w:r>
    </w:p>
    <w:p w14:paraId="10C59E51" w14:textId="77777777" w:rsidR="00D14C89" w:rsidRDefault="00F11CD9">
      <w:pPr>
        <w:spacing w:after="60"/>
        <w:ind w:left="369" w:hanging="198"/>
      </w:pPr>
      <w:r>
        <w:t>•  How you will sequence and coordinate the three commissions while maintaining clear individual budgets, timelines, procurement processes and reporting.</w:t>
      </w:r>
    </w:p>
    <w:p w14:paraId="085731D1" w14:textId="77777777" w:rsidR="00D14C89" w:rsidRDefault="00F11CD9">
      <w:pPr>
        <w:spacing w:after="60"/>
        <w:ind w:left="369" w:hanging="198"/>
      </w:pPr>
      <w:r>
        <w:t>•  How you will manage timelines, budgets, communications and changing project dependencies.</w:t>
      </w:r>
    </w:p>
    <w:p w14:paraId="141ECEBC" w14:textId="77777777" w:rsidR="00D14C89" w:rsidRDefault="00F11CD9">
      <w:pPr>
        <w:spacing w:after="60"/>
        <w:ind w:left="369" w:hanging="198"/>
      </w:pPr>
      <w:r>
        <w:t>•  How you will collaborate with Sligo Arts Service, the Public Art Working Group, relevant Council departments, commissioned artists, communities and other stakeholders.</w:t>
      </w:r>
    </w:p>
    <w:p w14:paraId="7CEDB16C" w14:textId="77777777" w:rsidR="00D14C89" w:rsidRDefault="00F11CD9">
      <w:pPr>
        <w:spacing w:after="60"/>
        <w:ind w:left="369" w:hanging="198"/>
      </w:pPr>
      <w:r>
        <w:t>•  Your approach to artist brief development, procurement and artist selection processes.</w:t>
      </w:r>
    </w:p>
    <w:p w14:paraId="45BC861A" w14:textId="77777777" w:rsidR="00D14C89" w:rsidRDefault="00F11CD9">
      <w:pPr>
        <w:spacing w:after="60"/>
        <w:ind w:left="369" w:hanging="198"/>
      </w:pPr>
      <w:r>
        <w:t>•  Your approach to risk identification, risk mitigation and key dependencies, including permissions, fabrication, installation/presentation and community engagement.</w:t>
      </w:r>
    </w:p>
    <w:p w14:paraId="6C7175AD" w14:textId="77777777" w:rsidR="00D14C89" w:rsidRDefault="00F11CD9">
      <w:pPr>
        <w:spacing w:after="60"/>
        <w:ind w:left="369" w:hanging="198"/>
      </w:pPr>
      <w:r>
        <w:t>•  Your approach to reporting, evaluation, documentation, handover and close-out.</w:t>
      </w:r>
    </w:p>
    <w:p w14:paraId="57BC4CB5" w14:textId="77777777" w:rsidR="00D14C89" w:rsidRDefault="00F11CD9">
      <w:pPr>
        <w:spacing w:after="60"/>
        <w:ind w:left="369" w:hanging="198"/>
      </w:pPr>
      <w:r>
        <w:t>•  How you will manage communication and reporting, including attendance at progress meetings (primarily online via MS Teams, with in-person attendance where essential).</w:t>
      </w:r>
    </w:p>
    <w:p w14:paraId="6DD79418" w14:textId="77777777" w:rsidR="00D14C89" w:rsidRDefault="00F11CD9">
      <w:r>
        <w:rPr>
          <w:i/>
        </w:rPr>
        <w:t>(Respond within the methodology / integrated work plan page limit specified in the RFQ – maximum 5 pages.)</w:t>
      </w:r>
    </w:p>
    <w:p w14:paraId="02593C7B" w14:textId="77777777" w:rsidR="00D14C89" w:rsidRDefault="00D14C89">
      <w:pPr>
        <w:pBdr>
          <w:bottom w:val="single" w:sz="6" w:space="1" w:color="999999"/>
        </w:pBdr>
        <w:spacing w:before="80" w:after="140"/>
      </w:pPr>
    </w:p>
    <w:p w14:paraId="3471F38E" w14:textId="77777777" w:rsidR="00D14C89" w:rsidRDefault="00F11CD9">
      <w:pPr>
        <w:keepNext/>
        <w:spacing w:before="180" w:after="100"/>
      </w:pPr>
      <w:r>
        <w:rPr>
          <w:b/>
          <w:sz w:val="23"/>
        </w:rPr>
        <w:t>B. Previous Experience (25%)</w:t>
      </w:r>
    </w:p>
    <w:p w14:paraId="12996343" w14:textId="77777777" w:rsidR="00D14C89" w:rsidRDefault="00F11CD9">
      <w:r>
        <w:t>Provide up to three examples of comparable work (e.g. public art commissions, creative capital projects, regeneration-related arts projects or arts programme management).</w:t>
      </w:r>
    </w:p>
    <w:p w14:paraId="2181AF33" w14:textId="77777777" w:rsidR="00D14C89" w:rsidRDefault="00F11CD9">
      <w:pPr>
        <w:spacing w:after="60"/>
      </w:pPr>
      <w:r>
        <w:t>For each example, briefly describe:</w:t>
      </w:r>
    </w:p>
    <w:p w14:paraId="072AF14D" w14:textId="77777777" w:rsidR="00D14C89" w:rsidRDefault="00F11CD9">
      <w:pPr>
        <w:spacing w:after="60"/>
        <w:ind w:left="369" w:hanging="198"/>
      </w:pPr>
      <w:r>
        <w:t>•  Client / organisation</w:t>
      </w:r>
    </w:p>
    <w:p w14:paraId="1577CC2D" w14:textId="77777777" w:rsidR="00D14C89" w:rsidRDefault="00F11CD9">
      <w:pPr>
        <w:spacing w:after="60"/>
        <w:ind w:left="369" w:hanging="198"/>
      </w:pPr>
      <w:r>
        <w:t>•  Your role and main responsibilities</w:t>
      </w:r>
    </w:p>
    <w:p w14:paraId="2FE08C7A" w14:textId="77777777" w:rsidR="00D14C89" w:rsidRDefault="00F11CD9">
      <w:pPr>
        <w:spacing w:after="60"/>
        <w:ind w:left="369" w:hanging="198"/>
      </w:pPr>
      <w:r>
        <w:t>•  Scale / budget band</w:t>
      </w:r>
    </w:p>
    <w:p w14:paraId="5479EBA7" w14:textId="77777777" w:rsidR="00D14C89" w:rsidRDefault="00F11CD9">
      <w:pPr>
        <w:spacing w:after="60"/>
        <w:ind w:left="369" w:hanging="198"/>
      </w:pPr>
      <w:r>
        <w:t>•  Key outcomes or learning</w:t>
      </w:r>
    </w:p>
    <w:p w14:paraId="64523C82" w14:textId="77777777" w:rsidR="00D14C89" w:rsidRDefault="00F11CD9">
      <w:r>
        <w:t>Please also include contact details for at least two referees.</w:t>
      </w:r>
    </w:p>
    <w:p w14:paraId="41E83512" w14:textId="77777777" w:rsidR="00D14C89" w:rsidRDefault="00F11CD9">
      <w:r>
        <w:rPr>
          <w:i/>
        </w:rPr>
        <w:t>(Respond within the relevant experience / case-study page limit specified in the RFQ – maximum 4 pages.)</w:t>
      </w:r>
    </w:p>
    <w:p w14:paraId="0448D852" w14:textId="77777777" w:rsidR="00D14C89" w:rsidRDefault="00D14C89">
      <w:pPr>
        <w:pBdr>
          <w:bottom w:val="single" w:sz="6" w:space="1" w:color="999999"/>
        </w:pBdr>
        <w:spacing w:before="80" w:after="140"/>
      </w:pPr>
    </w:p>
    <w:p w14:paraId="799F8106" w14:textId="77777777" w:rsidR="00D14C89" w:rsidRDefault="00F11CD9">
      <w:pPr>
        <w:keepNext/>
        <w:spacing w:before="180" w:after="100"/>
      </w:pPr>
      <w:r>
        <w:rPr>
          <w:b/>
          <w:sz w:val="23"/>
        </w:rPr>
        <w:t>C. Key Personnel / Project Manager (25%)</w:t>
      </w:r>
    </w:p>
    <w:p w14:paraId="7725CF11" w14:textId="77777777" w:rsidR="00D14C89" w:rsidRDefault="00F11CD9">
      <w:r>
        <w:t>Identify the person who will act as Project Manager for this contract (and any additional support, if applicable).</w:t>
      </w:r>
    </w:p>
    <w:p w14:paraId="0085C42D" w14:textId="77777777" w:rsidR="00D14C89" w:rsidRDefault="00F11CD9">
      <w:pPr>
        <w:spacing w:after="60"/>
      </w:pPr>
      <w:r>
        <w:t>Summarise relevant experience in:</w:t>
      </w:r>
    </w:p>
    <w:p w14:paraId="26C3B5B6" w14:textId="77777777" w:rsidR="00D14C89" w:rsidRDefault="00F11CD9">
      <w:pPr>
        <w:spacing w:after="60"/>
        <w:ind w:left="369" w:hanging="198"/>
      </w:pPr>
      <w:r>
        <w:lastRenderedPageBreak/>
        <w:t>•  Public art commissioning or creative project management</w:t>
      </w:r>
    </w:p>
    <w:p w14:paraId="3D1EC5E9" w14:textId="77777777" w:rsidR="00D14C89" w:rsidRDefault="00F11CD9">
      <w:pPr>
        <w:spacing w:after="60"/>
        <w:ind w:left="369" w:hanging="198"/>
      </w:pPr>
      <w:r>
        <w:t>•  Managing multiple or concurrent projects</w:t>
      </w:r>
    </w:p>
    <w:p w14:paraId="609B42DD" w14:textId="77777777" w:rsidR="00D14C89" w:rsidRDefault="00F11CD9">
      <w:pPr>
        <w:spacing w:after="60"/>
        <w:ind w:left="369" w:hanging="198"/>
      </w:pPr>
      <w:r>
        <w:t>•  Contract, procurement and budget administration</w:t>
      </w:r>
    </w:p>
    <w:p w14:paraId="3F60F7E5" w14:textId="77777777" w:rsidR="00D14C89" w:rsidRDefault="00F11CD9">
      <w:pPr>
        <w:spacing w:after="60"/>
        <w:ind w:left="369" w:hanging="198"/>
      </w:pPr>
      <w:r>
        <w:t>•  Stakeholder, community and artist liaison</w:t>
      </w:r>
    </w:p>
    <w:p w14:paraId="0612DD58" w14:textId="77777777" w:rsidR="00D14C89" w:rsidRDefault="00F11CD9">
      <w:pPr>
        <w:spacing w:after="60"/>
        <w:ind w:left="369" w:hanging="198"/>
      </w:pPr>
      <w:r>
        <w:t>•  Health &amp; safety coordination</w:t>
      </w:r>
    </w:p>
    <w:p w14:paraId="1CC22195" w14:textId="77777777" w:rsidR="00D14C89" w:rsidRDefault="00F11CD9">
      <w:r>
        <w:t>Attach concise CV(s) (maximum 2 pages per CV).</w:t>
      </w:r>
    </w:p>
    <w:p w14:paraId="5E8F15D6" w14:textId="77777777" w:rsidR="00D14C89" w:rsidRDefault="00F11CD9">
      <w:r>
        <w:rPr>
          <w:i/>
        </w:rPr>
        <w:t>(Provide a narrative summary within the overall page limits specified in the RFQ.)</w:t>
      </w:r>
    </w:p>
    <w:p w14:paraId="3245A23D" w14:textId="77777777" w:rsidR="00D14C89" w:rsidRDefault="00D14C89">
      <w:pPr>
        <w:pBdr>
          <w:bottom w:val="single" w:sz="6" w:space="1" w:color="999999"/>
        </w:pBdr>
        <w:spacing w:before="80" w:after="140"/>
      </w:pPr>
    </w:p>
    <w:p w14:paraId="346DBC6D" w14:textId="77777777" w:rsidR="00D14C89" w:rsidRDefault="00F11CD9">
      <w:pPr>
        <w:keepNext/>
        <w:spacing w:before="180" w:after="100"/>
      </w:pPr>
      <w:r>
        <w:rPr>
          <w:b/>
          <w:sz w:val="23"/>
        </w:rPr>
        <w:t>D. Additional Benefits / Added Value (5%)</w:t>
      </w:r>
    </w:p>
    <w:p w14:paraId="70E27943" w14:textId="77777777" w:rsidR="00D14C89" w:rsidRDefault="00F11CD9">
      <w:pPr>
        <w:spacing w:after="60"/>
      </w:pPr>
      <w:r>
        <w:t>Briefly describe any added strengths you bring – for example:</w:t>
      </w:r>
    </w:p>
    <w:p w14:paraId="3B52ED1C" w14:textId="77777777" w:rsidR="00D14C89" w:rsidRDefault="00F11CD9">
      <w:pPr>
        <w:spacing w:after="60"/>
        <w:ind w:left="369" w:hanging="198"/>
      </w:pPr>
      <w:r>
        <w:t>•  Experience in public engagement or education projects</w:t>
      </w:r>
    </w:p>
    <w:p w14:paraId="775F290E" w14:textId="77777777" w:rsidR="00D14C89" w:rsidRDefault="00F11CD9">
      <w:pPr>
        <w:spacing w:after="60"/>
        <w:ind w:left="369" w:hanging="198"/>
      </w:pPr>
      <w:r>
        <w:t>•  Local or regional knowledge</w:t>
      </w:r>
    </w:p>
    <w:p w14:paraId="18B6EEC8" w14:textId="77777777" w:rsidR="00D14C89" w:rsidRDefault="00F11CD9">
      <w:pPr>
        <w:spacing w:after="60"/>
        <w:ind w:left="369" w:hanging="198"/>
      </w:pPr>
      <w:r>
        <w:t>•  Experience of regeneration, housing or place-based projects</w:t>
      </w:r>
    </w:p>
    <w:p w14:paraId="3CF32953" w14:textId="77777777" w:rsidR="00D14C89" w:rsidRDefault="00F11CD9">
      <w:pPr>
        <w:spacing w:after="60"/>
        <w:ind w:left="369" w:hanging="198"/>
      </w:pPr>
      <w:r>
        <w:t>•  Sustainability awareness or creative documentation skills</w:t>
      </w:r>
    </w:p>
    <w:p w14:paraId="5785379B" w14:textId="77777777" w:rsidR="00D14C89" w:rsidRDefault="00F11CD9">
      <w:pPr>
        <w:spacing w:after="60"/>
        <w:ind w:left="369" w:hanging="198"/>
      </w:pPr>
      <w:r>
        <w:t>•  Experience of working with local authorities and/or Per Cent for Art commissions</w:t>
      </w:r>
    </w:p>
    <w:p w14:paraId="2CB32913" w14:textId="77777777" w:rsidR="00D14C89" w:rsidRDefault="00F11CD9">
      <w:r>
        <w:rPr>
          <w:i/>
        </w:rPr>
        <w:t>(Respond concisely within the overall submission limits.)</w:t>
      </w:r>
    </w:p>
    <w:p w14:paraId="703B89BA" w14:textId="77777777" w:rsidR="00D14C89" w:rsidRDefault="00D14C89">
      <w:pPr>
        <w:pBdr>
          <w:bottom w:val="single" w:sz="6" w:space="1" w:color="999999"/>
        </w:pBdr>
        <w:spacing w:before="80" w:after="140"/>
      </w:pPr>
    </w:p>
    <w:p w14:paraId="371F9DE1" w14:textId="77777777" w:rsidR="00D14C89" w:rsidRDefault="00F11CD9">
      <w:pPr>
        <w:keepNext/>
        <w:spacing w:before="180" w:after="100"/>
      </w:pPr>
      <w:r>
        <w:rPr>
          <w:b/>
          <w:sz w:val="23"/>
        </w:rPr>
        <w:t>E. Fee Proposal (20%)</w:t>
      </w:r>
    </w:p>
    <w:p w14:paraId="52F89D93" w14:textId="77777777" w:rsidR="00D14C89" w:rsidRDefault="00F11CD9">
      <w:r>
        <w:rPr>
          <w:b/>
        </w:rPr>
        <w:t>Maximum Project Manager contract value: €40,000 inclusive of VAT (where applicable), travel, subsistence and all other costs and expenses.</w:t>
      </w:r>
    </w:p>
    <w:p w14:paraId="26C1EC44" w14:textId="77777777" w:rsidR="00D14C89" w:rsidRDefault="00F11CD9">
      <w:r>
        <w:t>The final Project Manager fee will be a fixed total fee inclusive of VAT (where applicable), travel, subsistence and all other costs and expenses.</w:t>
      </w:r>
    </w:p>
    <w:p w14:paraId="7891BAB3" w14:textId="77777777" w:rsidR="00D14C89" w:rsidRDefault="00F11CD9">
      <w:pPr>
        <w:spacing w:after="60"/>
      </w:pPr>
      <w:r>
        <w:t>Please provide:</w:t>
      </w:r>
    </w:p>
    <w:p w14:paraId="09B4689B" w14:textId="77777777" w:rsidR="00D14C89" w:rsidRDefault="00F11CD9">
      <w:pPr>
        <w:spacing w:after="60"/>
        <w:ind w:left="369" w:hanging="198"/>
      </w:pPr>
      <w:r>
        <w:t>•  A fixed-fee quotation not exceeding the stated maximum contract value.</w:t>
      </w:r>
    </w:p>
    <w:p w14:paraId="691DB449" w14:textId="77777777" w:rsidR="00D14C89" w:rsidRDefault="00F11CD9">
      <w:r>
        <w:t>Total Fixed Contract Price: €________________</w:t>
      </w:r>
    </w:p>
    <w:p w14:paraId="339A3447" w14:textId="77777777" w:rsidR="00D14C89" w:rsidRDefault="00F11CD9">
      <w:r>
        <w:t>Inclusive of VAT (where applicable), travel, subsistence and all other costs and expenses for the full delivery of the services described in the RFQ.</w:t>
      </w:r>
    </w:p>
    <w:p w14:paraId="3DD466E1" w14:textId="77777777" w:rsidR="00D14C89" w:rsidRDefault="00F11CD9">
      <w:r>
        <w:t>VAT status/rate (if applicable): ______________________________</w:t>
      </w:r>
    </w:p>
    <w:p w14:paraId="187B8C79" w14:textId="77777777" w:rsidR="00D14C89" w:rsidRDefault="00F11CD9">
      <w:pPr>
        <w:spacing w:after="60"/>
        <w:ind w:left="369" w:hanging="198"/>
      </w:pPr>
      <w:r>
        <w:t>•  Your day rate and an outline of your anticipated time allocation across the contract.</w:t>
      </w:r>
    </w:p>
    <w:p w14:paraId="56C8C36A" w14:textId="77777777" w:rsidR="00D14C89" w:rsidRDefault="00F11CD9">
      <w:pPr>
        <w:spacing w:after="60"/>
        <w:ind w:left="369" w:hanging="198"/>
      </w:pPr>
      <w:r>
        <w:t>•  Your notional hourly rate (based on 20 hours) for evaluation purposes only.</w:t>
      </w:r>
    </w:p>
    <w:p w14:paraId="6EFDA1F5" w14:textId="77777777" w:rsidR="00D14C89" w:rsidRDefault="00F11CD9">
      <w:pPr>
        <w:spacing w:after="60"/>
        <w:ind w:left="369" w:hanging="198"/>
      </w:pPr>
      <w:r>
        <w:t>•  An indicative allocation of time/resources across Commissions 4, 5 and 6.</w:t>
      </w:r>
    </w:p>
    <w:p w14:paraId="133B15CA" w14:textId="77777777" w:rsidR="00D14C89" w:rsidRDefault="00F11CD9">
      <w:pPr>
        <w:spacing w:after="60"/>
        <w:ind w:left="369" w:hanging="198"/>
      </w:pPr>
      <w:r>
        <w:t>•  VAT rate and portion for reference (if applicable).</w:t>
      </w:r>
    </w:p>
    <w:p w14:paraId="5CBF9B81" w14:textId="77777777" w:rsidR="00D14C89" w:rsidRDefault="00F11CD9">
      <w:pPr>
        <w:spacing w:after="60"/>
        <w:ind w:left="369" w:hanging="198"/>
      </w:pPr>
      <w:r>
        <w:t>•  Confirmation that the fixed fee covers all expenses (travel, administration, insurance contributions, etc.).</w:t>
      </w:r>
    </w:p>
    <w:p w14:paraId="3DBD9BC0" w14:textId="23D81872" w:rsidR="00D14C89" w:rsidRDefault="00F11CD9">
      <w:pPr>
        <w:spacing w:after="60"/>
        <w:ind w:left="369" w:hanging="198"/>
      </w:pPr>
      <w:r>
        <w:lastRenderedPageBreak/>
        <w:t>I/We confirm acceptance of the milestone-based payment arrangements</w:t>
      </w:r>
      <w:r w:rsidR="00422130">
        <w:t xml:space="preserve">, </w:t>
      </w:r>
      <w:r w:rsidR="00422130" w:rsidRPr="00422130">
        <w:t xml:space="preserve"> including the commission-by-commission apportionment of Milestones 5 and 6, as set out in Section 2.6 of the RFQ. Yes </w:t>
      </w:r>
      <w:r w:rsidR="00422130" w:rsidRPr="00422130">
        <w:rPr>
          <w:rFonts w:ascii="Segoe UI Symbol" w:hAnsi="Segoe UI Symbol" w:cs="Segoe UI Symbol"/>
        </w:rPr>
        <w:t>☐</w:t>
      </w:r>
    </w:p>
    <w:p w14:paraId="2E0CE034" w14:textId="77777777" w:rsidR="00D14C89" w:rsidRDefault="00F11CD9">
      <w:r>
        <w:t>For the purposes of this quotation, a standard working day is defined as 7.5 hours.</w:t>
      </w:r>
    </w:p>
    <w:p w14:paraId="3F02015C" w14:textId="77777777" w:rsidR="00D14C89" w:rsidRDefault="00F11CD9">
      <w:r>
        <w:t>Evaluation of this section will focus on the transparency, realism and credibility of the proposed fee breakdown and time/resource allocation, and how these support successful delivery of all three commissions.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527"/>
        <w:gridCol w:w="3489"/>
      </w:tblGrid>
      <w:tr w:rsidR="00D14C89" w14:paraId="3AA05221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AFAF16D" w14:textId="77777777" w:rsidR="00D14C89" w:rsidRDefault="00F11CD9">
            <w:pPr>
              <w:spacing w:after="40"/>
            </w:pPr>
            <w:r>
              <w:rPr>
                <w:b/>
              </w:rPr>
              <w:t>Item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80CB59F" w14:textId="77777777" w:rsidR="00D14C89" w:rsidRDefault="00F11CD9">
            <w:pPr>
              <w:spacing w:after="40"/>
            </w:pPr>
            <w:r>
              <w:rPr>
                <w:b/>
              </w:rPr>
              <w:t>Response</w:t>
            </w:r>
          </w:p>
        </w:tc>
      </w:tr>
      <w:tr w:rsidR="00D14C89" w14:paraId="4D5EA78E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37B8CC3" w14:textId="77777777" w:rsidR="00D14C89" w:rsidRDefault="00F11CD9">
            <w:pPr>
              <w:spacing w:after="40"/>
            </w:pPr>
            <w:r>
              <w:t>Proposed Contract Fee (incl. VAT where applicable)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5D3E756" w14:textId="77777777" w:rsidR="00D14C89" w:rsidRDefault="00F11CD9">
            <w:pPr>
              <w:spacing w:after="40"/>
            </w:pPr>
            <w:r>
              <w:t>€</w:t>
            </w:r>
          </w:p>
        </w:tc>
      </w:tr>
      <w:tr w:rsidR="00D14C89" w14:paraId="3A8FBA97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34EE035" w14:textId="77777777" w:rsidR="00D14C89" w:rsidRDefault="00F11CD9">
            <w:pPr>
              <w:spacing w:after="40"/>
            </w:pPr>
            <w:r>
              <w:t>VAT Amount (if applicable)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3FC2121" w14:textId="77777777" w:rsidR="00D14C89" w:rsidRDefault="00F11CD9">
            <w:pPr>
              <w:spacing w:after="40"/>
            </w:pPr>
            <w:r>
              <w:t>€</w:t>
            </w:r>
          </w:p>
        </w:tc>
      </w:tr>
      <w:tr w:rsidR="00D14C89" w14:paraId="53FA4137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6F61743" w14:textId="77777777" w:rsidR="00D14C89" w:rsidRDefault="00F11CD9">
            <w:pPr>
              <w:spacing w:after="40"/>
            </w:pPr>
            <w:r>
              <w:t>Day Rate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9E7281B" w14:textId="77777777" w:rsidR="00D14C89" w:rsidRDefault="00F11CD9">
            <w:pPr>
              <w:spacing w:after="40"/>
            </w:pPr>
            <w:r>
              <w:t>€</w:t>
            </w:r>
          </w:p>
        </w:tc>
      </w:tr>
      <w:tr w:rsidR="00D14C89" w14:paraId="23C7479B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2A4B7AB" w14:textId="77777777" w:rsidR="00D14C89" w:rsidRDefault="00F11CD9">
            <w:pPr>
              <w:spacing w:after="40"/>
            </w:pPr>
            <w:r>
              <w:t>Notional Hourly Rate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4426E90C" w14:textId="77777777" w:rsidR="00D14C89" w:rsidRDefault="00F11CD9">
            <w:pPr>
              <w:spacing w:after="40"/>
            </w:pPr>
            <w:r>
              <w:t>€</w:t>
            </w:r>
          </w:p>
        </w:tc>
      </w:tr>
      <w:tr w:rsidR="00D14C89" w14:paraId="7C8B81DC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F12BB68" w14:textId="77777777" w:rsidR="00D14C89" w:rsidRDefault="00F11CD9">
            <w:pPr>
              <w:spacing w:after="40"/>
            </w:pPr>
            <w:r>
              <w:t>Estimated Total Number of Days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7CAC6429" w14:textId="77777777" w:rsidR="00D14C89" w:rsidRDefault="00D14C89">
            <w:pPr>
              <w:spacing w:after="40"/>
            </w:pPr>
          </w:p>
        </w:tc>
      </w:tr>
      <w:tr w:rsidR="00D14C89" w14:paraId="3900A8AF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0F01D6A0" w14:textId="77777777" w:rsidR="00D14C89" w:rsidRDefault="00F11CD9">
            <w:pPr>
              <w:spacing w:after="40"/>
            </w:pPr>
            <w:r>
              <w:t>Indicative allocation – Commission 4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4937BC9" w14:textId="77777777" w:rsidR="00D14C89" w:rsidRDefault="00D14C89">
            <w:pPr>
              <w:spacing w:after="40"/>
            </w:pPr>
          </w:p>
        </w:tc>
      </w:tr>
      <w:tr w:rsidR="00D14C89" w14:paraId="44EFD521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954132B" w14:textId="77777777" w:rsidR="00D14C89" w:rsidRDefault="00F11CD9">
            <w:pPr>
              <w:spacing w:after="40"/>
            </w:pPr>
            <w:r>
              <w:t>Indicative allocation – Commission 5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59705167" w14:textId="77777777" w:rsidR="00D14C89" w:rsidRDefault="00D14C89">
            <w:pPr>
              <w:spacing w:after="40"/>
            </w:pPr>
          </w:p>
        </w:tc>
      </w:tr>
      <w:tr w:rsidR="00D14C89" w14:paraId="14766E6F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3FD01E5E" w14:textId="77777777" w:rsidR="00D14C89" w:rsidRDefault="00F11CD9">
            <w:pPr>
              <w:spacing w:after="40"/>
            </w:pPr>
            <w:r>
              <w:t>Indicative allocation – Commission 6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2E29CBA6" w14:textId="77777777" w:rsidR="00D14C89" w:rsidRDefault="00D14C89">
            <w:pPr>
              <w:spacing w:after="40"/>
            </w:pPr>
          </w:p>
        </w:tc>
      </w:tr>
      <w:tr w:rsidR="00D14C89" w14:paraId="0900B455" w14:textId="77777777" w:rsidTr="00C7117C">
        <w:trPr>
          <w:jc w:val="center"/>
        </w:trPr>
        <w:tc>
          <w:tcPr>
            <w:tcW w:w="5527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1E77449C" w14:textId="77777777" w:rsidR="00D14C89" w:rsidRDefault="00F11CD9">
            <w:pPr>
              <w:spacing w:after="40"/>
            </w:pPr>
            <w:r>
              <w:t>Confirmation fee includes all expenses</w:t>
            </w:r>
          </w:p>
        </w:tc>
        <w:tc>
          <w:tcPr>
            <w:tcW w:w="3489" w:type="dxa"/>
            <w:tcBorders>
              <w:top w:val="single" w:sz="4" w:space="0" w:color="666666"/>
              <w:left w:val="single" w:sz="4" w:space="0" w:color="666666"/>
              <w:bottom w:val="single" w:sz="4" w:space="0" w:color="666666"/>
              <w:right w:val="single" w:sz="4" w:space="0" w:color="666666"/>
            </w:tcBorders>
            <w:vAlign w:val="center"/>
          </w:tcPr>
          <w:p w14:paraId="608FD58F" w14:textId="77777777" w:rsidR="00D14C89" w:rsidRDefault="00F11CD9">
            <w:pPr>
              <w:spacing w:after="40"/>
            </w:pPr>
            <w:r>
              <w:t>Yes / No</w:t>
            </w:r>
          </w:p>
        </w:tc>
      </w:tr>
    </w:tbl>
    <w:p w14:paraId="28CBD04F" w14:textId="77777777" w:rsidR="00D14C89" w:rsidRDefault="00D14C89">
      <w:pPr>
        <w:pBdr>
          <w:bottom w:val="single" w:sz="6" w:space="1" w:color="999999"/>
        </w:pBdr>
        <w:spacing w:before="80" w:after="140"/>
      </w:pPr>
    </w:p>
    <w:p w14:paraId="2E03397F" w14:textId="77777777" w:rsidR="00D14C89" w:rsidRDefault="00F11CD9">
      <w:pPr>
        <w:keepNext/>
        <w:spacing w:before="240" w:after="100"/>
      </w:pPr>
      <w:r>
        <w:rPr>
          <w:b/>
          <w:sz w:val="25"/>
        </w:rPr>
        <w:t>4. Declarations</w:t>
      </w:r>
    </w:p>
    <w:p w14:paraId="4CC18BF6" w14:textId="77777777" w:rsidR="00D14C89" w:rsidRDefault="00F11CD9">
      <w:pPr>
        <w:keepNext/>
        <w:spacing w:before="180" w:after="100"/>
      </w:pPr>
      <w:r>
        <w:rPr>
          <w:b/>
          <w:sz w:val="23"/>
        </w:rPr>
        <w:t>4.1 Compliance Declaration</w:t>
      </w:r>
    </w:p>
    <w:p w14:paraId="38233981" w14:textId="77777777" w:rsidR="00D14C89" w:rsidRDefault="00F11CD9">
      <w:r>
        <w:t>I / We confirm that the information provided is true and accurate and that we have read, understood, and accept the conditions set out in the RFQ for Provision of Services – Project Manager for Public Art, Commissions 4–6 (Sligo County Council).</w:t>
      </w:r>
    </w:p>
    <w:p w14:paraId="3A61DB3C" w14:textId="77777777" w:rsidR="00D14C89" w:rsidRDefault="00F11CD9">
      <w:pPr>
        <w:keepNext/>
        <w:spacing w:before="180" w:after="100"/>
      </w:pPr>
      <w:r>
        <w:rPr>
          <w:b/>
          <w:sz w:val="23"/>
        </w:rPr>
        <w:t>4.2 Acknowledgements</w:t>
      </w:r>
    </w:p>
    <w:p w14:paraId="572470AD" w14:textId="77777777" w:rsidR="00D14C89" w:rsidRDefault="00F11CD9">
      <w:pPr>
        <w:spacing w:after="60"/>
        <w:ind w:left="369" w:hanging="198"/>
      </w:pPr>
      <w:r>
        <w:t>•  Sligo County Council is not bound to accept the lowest or any quotation and may cancel or amend the process at any time.</w:t>
      </w:r>
    </w:p>
    <w:p w14:paraId="2C037B8F" w14:textId="77777777" w:rsidR="00D14C89" w:rsidRDefault="00F11CD9">
      <w:pPr>
        <w:spacing w:after="60"/>
        <w:ind w:left="369" w:hanging="198"/>
      </w:pPr>
      <w:r>
        <w:t>•  This is a contract for services and does not constitute employment.</w:t>
      </w:r>
    </w:p>
    <w:p w14:paraId="1CA7E735" w14:textId="77777777" w:rsidR="00D14C89" w:rsidRDefault="00F11CD9">
      <w:pPr>
        <w:spacing w:after="60"/>
        <w:ind w:left="369" w:hanging="198"/>
      </w:pPr>
      <w:r>
        <w:t>•  Our offer remains open for acceptance for 12 months from the quotation closing date.</w:t>
      </w:r>
    </w:p>
    <w:p w14:paraId="705D8FF4" w14:textId="77777777" w:rsidR="00D14C89" w:rsidRDefault="00F11CD9">
      <w:pPr>
        <w:spacing w:after="60"/>
        <w:ind w:left="369" w:hanging="198"/>
      </w:pPr>
      <w:r>
        <w:t>•  If awarded, we will fulfil all obligations notwithstanding any changes in laws or regulations.</w:t>
      </w:r>
    </w:p>
    <w:p w14:paraId="50686A37" w14:textId="77777777" w:rsidR="00D14C89" w:rsidRDefault="00F11CD9">
      <w:pPr>
        <w:spacing w:after="60"/>
        <w:ind w:left="369" w:hanging="198"/>
      </w:pPr>
      <w:r>
        <w:t>•  We understand that the sequencing and timing of individual commissions may be adjusted where required to reflect capital-project timelines, procurement requirements or operational needs.</w:t>
      </w:r>
    </w:p>
    <w:p w14:paraId="50BFB372" w14:textId="77777777" w:rsidR="00D14C89" w:rsidRDefault="00F11CD9">
      <w:pPr>
        <w:spacing w:after="60"/>
        <w:ind w:left="369" w:hanging="198"/>
      </w:pPr>
      <w:r>
        <w:t>•  We consent to necessary data processing for the purposes of this competition.</w:t>
      </w:r>
    </w:p>
    <w:p w14:paraId="6553F2BB" w14:textId="77777777" w:rsidR="00D14C89" w:rsidRDefault="00F11CD9">
      <w:pPr>
        <w:spacing w:after="60"/>
      </w:pPr>
      <w:r>
        <w:t>Signature: ___________________________</w:t>
      </w:r>
    </w:p>
    <w:p w14:paraId="6093D35D" w14:textId="77777777" w:rsidR="00D14C89" w:rsidRDefault="00F11CD9">
      <w:pPr>
        <w:spacing w:after="60"/>
      </w:pPr>
      <w:r>
        <w:t>Name (block capitals): ___________________________</w:t>
      </w:r>
    </w:p>
    <w:p w14:paraId="2220720D" w14:textId="77777777" w:rsidR="00D14C89" w:rsidRDefault="00F11CD9">
      <w:pPr>
        <w:spacing w:after="60"/>
      </w:pPr>
      <w:r>
        <w:t>Position: ___________________________</w:t>
      </w:r>
    </w:p>
    <w:p w14:paraId="51C41957" w14:textId="77777777" w:rsidR="00D14C89" w:rsidRDefault="00F11CD9">
      <w:pPr>
        <w:spacing w:after="60"/>
      </w:pPr>
      <w:r>
        <w:t>On behalf of: ___________________________</w:t>
      </w:r>
    </w:p>
    <w:p w14:paraId="6B0CF66B" w14:textId="77777777" w:rsidR="00D14C89" w:rsidRDefault="00F11CD9">
      <w:pPr>
        <w:spacing w:after="60"/>
      </w:pPr>
      <w:r>
        <w:lastRenderedPageBreak/>
        <w:t>Date: ___________________________</w:t>
      </w:r>
    </w:p>
    <w:p w14:paraId="6B566293" w14:textId="77777777" w:rsidR="00D14C89" w:rsidRDefault="00D14C89">
      <w:pPr>
        <w:pBdr>
          <w:bottom w:val="single" w:sz="6" w:space="1" w:color="999999"/>
        </w:pBdr>
        <w:spacing w:before="80" w:after="140"/>
      </w:pPr>
    </w:p>
    <w:p w14:paraId="6C109D68" w14:textId="77777777" w:rsidR="00D14C89" w:rsidRDefault="00F11CD9">
      <w:pPr>
        <w:keepNext/>
        <w:spacing w:before="240" w:after="100"/>
      </w:pPr>
      <w:r>
        <w:rPr>
          <w:b/>
          <w:sz w:val="25"/>
        </w:rPr>
        <w:t>5. Checklist</w:t>
      </w:r>
    </w:p>
    <w:p w14:paraId="5473904C" w14:textId="77777777" w:rsidR="00D14C89" w:rsidRDefault="00F11CD9">
      <w:r>
        <w:rPr>
          <w:i/>
        </w:rPr>
        <w:t>(to be included within your single combined PDF)</w:t>
      </w:r>
    </w:p>
    <w:p w14:paraId="707394A4" w14:textId="77777777" w:rsidR="00D14C89" w:rsidRDefault="00F11CD9">
      <w:pPr>
        <w:spacing w:after="80"/>
      </w:pPr>
      <w:r>
        <w:t>☐ Completed and signed QRD</w:t>
      </w:r>
    </w:p>
    <w:p w14:paraId="1D1A3A09" w14:textId="77777777" w:rsidR="00D14C89" w:rsidRDefault="00F11CD9">
      <w:pPr>
        <w:spacing w:after="80"/>
      </w:pPr>
      <w:r>
        <w:t>☐ Tax clearance (or TCAN / non-resident certificate)</w:t>
      </w:r>
    </w:p>
    <w:p w14:paraId="123138D3" w14:textId="77777777" w:rsidR="00D14C89" w:rsidRDefault="00F11CD9">
      <w:pPr>
        <w:spacing w:after="80"/>
      </w:pPr>
      <w:r>
        <w:t>☐ Insurance evidence or broker’s letter (PL, PI, EL where applicable)</w:t>
      </w:r>
    </w:p>
    <w:p w14:paraId="055DAA0F" w14:textId="77777777" w:rsidR="00D14C89" w:rsidRDefault="00F11CD9">
      <w:pPr>
        <w:spacing w:after="80"/>
      </w:pPr>
      <w:r>
        <w:t>☐ CV(s) of key personnel (maximum 2 pages per CV)</w:t>
      </w:r>
    </w:p>
    <w:p w14:paraId="7551A5C9" w14:textId="77777777" w:rsidR="00D14C89" w:rsidRDefault="00F11CD9">
      <w:pPr>
        <w:spacing w:after="80"/>
      </w:pPr>
      <w:r>
        <w:t>☐ Proposed methodology and integrated work plan for Commissions 4–6 (maximum 5 pages)</w:t>
      </w:r>
    </w:p>
    <w:p w14:paraId="585213E4" w14:textId="77777777" w:rsidR="00D14C89" w:rsidRDefault="00F11CD9">
      <w:pPr>
        <w:spacing w:after="80"/>
      </w:pPr>
      <w:r>
        <w:t>☐ Relevant experience / case studies (maximum 4 pages)</w:t>
      </w:r>
    </w:p>
    <w:p w14:paraId="5FD2060A" w14:textId="77777777" w:rsidR="00D14C89" w:rsidRDefault="00F11CD9">
      <w:pPr>
        <w:spacing w:after="80"/>
      </w:pPr>
      <w:r>
        <w:t>☐ Portfolio or supporting material (maximum 5 pages, optional)</w:t>
      </w:r>
    </w:p>
    <w:p w14:paraId="590A6EA6" w14:textId="77777777" w:rsidR="00D14C89" w:rsidRDefault="00F11CD9">
      <w:pPr>
        <w:spacing w:after="80"/>
      </w:pPr>
      <w:r>
        <w:t>☐ Any conflict-of-interest statement (if applicable)</w:t>
      </w:r>
    </w:p>
    <w:p w14:paraId="0043B551" w14:textId="77777777" w:rsidR="00D14C89" w:rsidRDefault="00F11CD9">
      <w:pPr>
        <w:keepNext/>
        <w:spacing w:before="240" w:after="100"/>
      </w:pPr>
      <w:r>
        <w:rPr>
          <w:b/>
          <w:sz w:val="25"/>
        </w:rPr>
        <w:t>Submission Details</w:t>
      </w:r>
    </w:p>
    <w:p w14:paraId="408FA431" w14:textId="4AB4CA53" w:rsidR="00D14C89" w:rsidRDefault="00F11CD9">
      <w:pPr>
        <w:spacing w:after="60"/>
        <w:ind w:left="369" w:hanging="198"/>
      </w:pPr>
      <w:r>
        <w:t xml:space="preserve">•  Deadline: </w:t>
      </w:r>
      <w:r w:rsidR="001F3838" w:rsidRPr="001F3838">
        <w:t xml:space="preserve">Friday </w:t>
      </w:r>
      <w:r w:rsidR="005553D8">
        <w:t>30</w:t>
      </w:r>
      <w:r w:rsidR="001F3838" w:rsidRPr="001F3838">
        <w:t xml:space="preserve"> October 2026 at 5.00pm.</w:t>
      </w:r>
    </w:p>
    <w:p w14:paraId="619AB561" w14:textId="0B73A23C" w:rsidR="00D14C89" w:rsidRDefault="00F11CD9" w:rsidP="00E34164">
      <w:pPr>
        <w:spacing w:after="60"/>
        <w:ind w:left="369" w:hanging="198"/>
      </w:pPr>
      <w:r>
        <w:t>•  Submission: Email to ggannon@sligococo.ie with subject line: “</w:t>
      </w:r>
      <w:r w:rsidR="00E34164" w:rsidRPr="00E34164">
        <w:rPr>
          <w:b/>
          <w:bCs/>
        </w:rPr>
        <w:t>Public Art PM Commissions 4–6</w:t>
      </w:r>
      <w:r>
        <w:t>”</w:t>
      </w:r>
    </w:p>
    <w:p w14:paraId="072D40B4" w14:textId="0C5E83AF" w:rsidR="00D14C89" w:rsidRDefault="00F11CD9">
      <w:pPr>
        <w:spacing w:after="60"/>
        <w:ind w:left="369" w:hanging="198"/>
      </w:pPr>
      <w:r>
        <w:t xml:space="preserve">•  Queries: Email ggannon@sligococo.ie </w:t>
      </w:r>
      <w:r w:rsidR="001F2955" w:rsidRPr="001F2955">
        <w:t xml:space="preserve">by Thursday </w:t>
      </w:r>
      <w:r w:rsidR="005553D8">
        <w:t>22</w:t>
      </w:r>
      <w:r w:rsidR="001F2955" w:rsidRPr="001F2955">
        <w:t xml:space="preserve"> October 2026 at 5.00pm.</w:t>
      </w:r>
    </w:p>
    <w:p w14:paraId="6E17F388" w14:textId="77777777" w:rsidR="00D14C89" w:rsidRDefault="00F11CD9">
      <w:pPr>
        <w:spacing w:after="60"/>
        <w:ind w:left="369" w:hanging="198"/>
      </w:pPr>
      <w:r>
        <w:t>•  FOI Notice: Information supplied may be disclosed under the Freedom of Information Act 2014. Mark any genuinely confidential or commercially sensitive sections and state reasons.</w:t>
      </w:r>
    </w:p>
    <w:sectPr w:rsidR="00D14C8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CEEBC" w14:textId="77777777" w:rsidR="00300C49" w:rsidRDefault="00300C49" w:rsidP="00CE25AF">
      <w:pPr>
        <w:spacing w:after="0" w:line="240" w:lineRule="auto"/>
      </w:pPr>
      <w:r>
        <w:separator/>
      </w:r>
    </w:p>
  </w:endnote>
  <w:endnote w:type="continuationSeparator" w:id="0">
    <w:p w14:paraId="6CDB97AC" w14:textId="77777777" w:rsidR="00300C49" w:rsidRDefault="00300C49" w:rsidP="00CE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9DF7E" w14:textId="77777777" w:rsidR="00D14C89" w:rsidRDefault="00D14C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74F9A" w14:textId="77777777" w:rsidR="00300C49" w:rsidRDefault="00300C49" w:rsidP="00CE25AF">
      <w:pPr>
        <w:spacing w:after="0" w:line="240" w:lineRule="auto"/>
      </w:pPr>
      <w:r>
        <w:separator/>
      </w:r>
    </w:p>
  </w:footnote>
  <w:footnote w:type="continuationSeparator" w:id="0">
    <w:p w14:paraId="2CEE1F1F" w14:textId="77777777" w:rsidR="00300C49" w:rsidRDefault="00300C49" w:rsidP="00CE2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6D90E" w14:textId="50A501B7" w:rsidR="00CE25AF" w:rsidRDefault="00411716" w:rsidP="00411716">
    <w:pPr>
      <w:pStyle w:val="Header"/>
      <w:tabs>
        <w:tab w:val="clear" w:pos="4513"/>
        <w:tab w:val="clear" w:pos="9026"/>
        <w:tab w:val="left" w:pos="8025"/>
      </w:tabs>
      <w:jc w:val="center"/>
    </w:pPr>
    <w:r>
      <w:rPr>
        <w:noProof/>
      </w:rPr>
      <w:drawing>
        <wp:inline distT="0" distB="0" distL="0" distR="0" wp14:anchorId="26BAB3EA" wp14:editId="6394F18C">
          <wp:extent cx="4124325" cy="928042"/>
          <wp:effectExtent l="0" t="0" r="0" b="5715"/>
          <wp:docPr id="1693918435" name="Picture 3" descr="A close-up of a perso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918435" name="Picture 3" descr="A close-up of a person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490" cy="94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BB4533E" wp14:editId="6FEA2958">
          <wp:extent cx="1322161" cy="942975"/>
          <wp:effectExtent l="0" t="0" r="0" b="0"/>
          <wp:docPr id="27338081" name="Picture 1" descr="A yellow and blac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338081" name="Picture 1" descr="A yellow and black logo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667" cy="948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0CDB"/>
    <w:multiLevelType w:val="multilevel"/>
    <w:tmpl w:val="B31C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B49BF"/>
    <w:multiLevelType w:val="multilevel"/>
    <w:tmpl w:val="B7468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FD4B0E"/>
    <w:multiLevelType w:val="multilevel"/>
    <w:tmpl w:val="20C4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9270A3"/>
    <w:multiLevelType w:val="multilevel"/>
    <w:tmpl w:val="F724A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9D1A6C"/>
    <w:multiLevelType w:val="multilevel"/>
    <w:tmpl w:val="C1820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6DD03FF"/>
    <w:multiLevelType w:val="multilevel"/>
    <w:tmpl w:val="E2BE4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4F1472"/>
    <w:multiLevelType w:val="multilevel"/>
    <w:tmpl w:val="3D9AB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FB1260E"/>
    <w:multiLevelType w:val="multilevel"/>
    <w:tmpl w:val="4410A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263B07"/>
    <w:multiLevelType w:val="multilevel"/>
    <w:tmpl w:val="59AEE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0E78C7"/>
    <w:multiLevelType w:val="multilevel"/>
    <w:tmpl w:val="7FAED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AE2DBB"/>
    <w:multiLevelType w:val="multilevel"/>
    <w:tmpl w:val="C7EE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0FE6D70"/>
    <w:multiLevelType w:val="multilevel"/>
    <w:tmpl w:val="4B705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636F14"/>
    <w:multiLevelType w:val="multilevel"/>
    <w:tmpl w:val="53DC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F06C4C"/>
    <w:multiLevelType w:val="multilevel"/>
    <w:tmpl w:val="ED380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1179ED"/>
    <w:multiLevelType w:val="multilevel"/>
    <w:tmpl w:val="AA980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8642BB"/>
    <w:multiLevelType w:val="multilevel"/>
    <w:tmpl w:val="6BDC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5D2F35"/>
    <w:multiLevelType w:val="multilevel"/>
    <w:tmpl w:val="6262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3C6110"/>
    <w:multiLevelType w:val="multilevel"/>
    <w:tmpl w:val="E57EC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CA029A"/>
    <w:multiLevelType w:val="hybridMultilevel"/>
    <w:tmpl w:val="DD720D9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AF5E9E"/>
    <w:multiLevelType w:val="multilevel"/>
    <w:tmpl w:val="28B61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320184"/>
    <w:multiLevelType w:val="multilevel"/>
    <w:tmpl w:val="AB625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0792E90"/>
    <w:multiLevelType w:val="multilevel"/>
    <w:tmpl w:val="2230C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E60AEE"/>
    <w:multiLevelType w:val="multilevel"/>
    <w:tmpl w:val="FB36D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2332587"/>
    <w:multiLevelType w:val="multilevel"/>
    <w:tmpl w:val="C2D8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51E1A82"/>
    <w:multiLevelType w:val="multilevel"/>
    <w:tmpl w:val="31C6E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68413F"/>
    <w:multiLevelType w:val="multilevel"/>
    <w:tmpl w:val="8F24C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1809B1"/>
    <w:multiLevelType w:val="multilevel"/>
    <w:tmpl w:val="05A60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1B0627"/>
    <w:multiLevelType w:val="multilevel"/>
    <w:tmpl w:val="7DD26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B11341"/>
    <w:multiLevelType w:val="multilevel"/>
    <w:tmpl w:val="A338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ADC761A"/>
    <w:multiLevelType w:val="multilevel"/>
    <w:tmpl w:val="3AD6A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0917CA"/>
    <w:multiLevelType w:val="multilevel"/>
    <w:tmpl w:val="B5DE8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957C5F"/>
    <w:multiLevelType w:val="multilevel"/>
    <w:tmpl w:val="5D1E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FF21FA7"/>
    <w:multiLevelType w:val="multilevel"/>
    <w:tmpl w:val="F6A23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CB3CD2"/>
    <w:multiLevelType w:val="multilevel"/>
    <w:tmpl w:val="07500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4E15D8"/>
    <w:multiLevelType w:val="multilevel"/>
    <w:tmpl w:val="63C4D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3D14A4"/>
    <w:multiLevelType w:val="multilevel"/>
    <w:tmpl w:val="0D94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CB392D"/>
    <w:multiLevelType w:val="multilevel"/>
    <w:tmpl w:val="587E3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224CDD"/>
    <w:multiLevelType w:val="multilevel"/>
    <w:tmpl w:val="F034C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BF846EA"/>
    <w:multiLevelType w:val="multilevel"/>
    <w:tmpl w:val="A7EC7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0931539"/>
    <w:multiLevelType w:val="multilevel"/>
    <w:tmpl w:val="D40A3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E24333"/>
    <w:multiLevelType w:val="multilevel"/>
    <w:tmpl w:val="642C6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A86C20"/>
    <w:multiLevelType w:val="multilevel"/>
    <w:tmpl w:val="9E40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9DC440A"/>
    <w:multiLevelType w:val="multilevel"/>
    <w:tmpl w:val="0F3E3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B5F3BEE"/>
    <w:multiLevelType w:val="multilevel"/>
    <w:tmpl w:val="BAE8F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D98018F"/>
    <w:multiLevelType w:val="multilevel"/>
    <w:tmpl w:val="1192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9471713">
    <w:abstractNumId w:val="31"/>
  </w:num>
  <w:num w:numId="2" w16cid:durableId="125247100">
    <w:abstractNumId w:val="37"/>
  </w:num>
  <w:num w:numId="3" w16cid:durableId="949165537">
    <w:abstractNumId w:val="16"/>
  </w:num>
  <w:num w:numId="4" w16cid:durableId="918635537">
    <w:abstractNumId w:val="44"/>
  </w:num>
  <w:num w:numId="5" w16cid:durableId="771973946">
    <w:abstractNumId w:val="39"/>
  </w:num>
  <w:num w:numId="6" w16cid:durableId="1133325843">
    <w:abstractNumId w:val="4"/>
  </w:num>
  <w:num w:numId="7" w16cid:durableId="846018127">
    <w:abstractNumId w:val="25"/>
  </w:num>
  <w:num w:numId="8" w16cid:durableId="989671746">
    <w:abstractNumId w:val="22"/>
  </w:num>
  <w:num w:numId="9" w16cid:durableId="2144225614">
    <w:abstractNumId w:val="33"/>
  </w:num>
  <w:num w:numId="10" w16cid:durableId="1578055963">
    <w:abstractNumId w:val="13"/>
  </w:num>
  <w:num w:numId="11" w16cid:durableId="1272859649">
    <w:abstractNumId w:val="28"/>
  </w:num>
  <w:num w:numId="12" w16cid:durableId="815335323">
    <w:abstractNumId w:val="0"/>
  </w:num>
  <w:num w:numId="13" w16cid:durableId="1293709961">
    <w:abstractNumId w:val="40"/>
  </w:num>
  <w:num w:numId="14" w16cid:durableId="469909567">
    <w:abstractNumId w:val="15"/>
  </w:num>
  <w:num w:numId="15" w16cid:durableId="1168980385">
    <w:abstractNumId w:val="42"/>
  </w:num>
  <w:num w:numId="16" w16cid:durableId="1918318251">
    <w:abstractNumId w:val="3"/>
  </w:num>
  <w:num w:numId="17" w16cid:durableId="114642455">
    <w:abstractNumId w:val="29"/>
  </w:num>
  <w:num w:numId="18" w16cid:durableId="1699545673">
    <w:abstractNumId w:val="8"/>
  </w:num>
  <w:num w:numId="19" w16cid:durableId="682240983">
    <w:abstractNumId w:val="26"/>
  </w:num>
  <w:num w:numId="20" w16cid:durableId="190725688">
    <w:abstractNumId w:val="1"/>
  </w:num>
  <w:num w:numId="21" w16cid:durableId="1548564224">
    <w:abstractNumId w:val="12"/>
  </w:num>
  <w:num w:numId="22" w16cid:durableId="721249711">
    <w:abstractNumId w:val="14"/>
  </w:num>
  <w:num w:numId="23" w16cid:durableId="899679959">
    <w:abstractNumId w:val="30"/>
  </w:num>
  <w:num w:numId="24" w16cid:durableId="365449622">
    <w:abstractNumId w:val="32"/>
  </w:num>
  <w:num w:numId="25" w16cid:durableId="772364059">
    <w:abstractNumId w:val="17"/>
  </w:num>
  <w:num w:numId="26" w16cid:durableId="984578282">
    <w:abstractNumId w:val="41"/>
  </w:num>
  <w:num w:numId="27" w16cid:durableId="1748457359">
    <w:abstractNumId w:val="5"/>
  </w:num>
  <w:num w:numId="28" w16cid:durableId="930697137">
    <w:abstractNumId w:val="20"/>
  </w:num>
  <w:num w:numId="29" w16cid:durableId="689986580">
    <w:abstractNumId w:val="6"/>
  </w:num>
  <w:num w:numId="30" w16cid:durableId="1949655451">
    <w:abstractNumId w:val="21"/>
  </w:num>
  <w:num w:numId="31" w16cid:durableId="1964074623">
    <w:abstractNumId w:val="24"/>
  </w:num>
  <w:num w:numId="32" w16cid:durableId="827094334">
    <w:abstractNumId w:val="27"/>
  </w:num>
  <w:num w:numId="33" w16cid:durableId="1875071208">
    <w:abstractNumId w:val="11"/>
  </w:num>
  <w:num w:numId="34" w16cid:durableId="1683509207">
    <w:abstractNumId w:val="36"/>
  </w:num>
  <w:num w:numId="35" w16cid:durableId="361827021">
    <w:abstractNumId w:val="7"/>
  </w:num>
  <w:num w:numId="36" w16cid:durableId="1180656152">
    <w:abstractNumId w:val="9"/>
  </w:num>
  <w:num w:numId="37" w16cid:durableId="657264813">
    <w:abstractNumId w:val="43"/>
  </w:num>
  <w:num w:numId="38" w16cid:durableId="1691250146">
    <w:abstractNumId w:val="38"/>
  </w:num>
  <w:num w:numId="39" w16cid:durableId="900096922">
    <w:abstractNumId w:val="23"/>
  </w:num>
  <w:num w:numId="40" w16cid:durableId="989215369">
    <w:abstractNumId w:val="35"/>
  </w:num>
  <w:num w:numId="41" w16cid:durableId="1704400277">
    <w:abstractNumId w:val="34"/>
  </w:num>
  <w:num w:numId="42" w16cid:durableId="2143959176">
    <w:abstractNumId w:val="10"/>
  </w:num>
  <w:num w:numId="43" w16cid:durableId="974138458">
    <w:abstractNumId w:val="2"/>
  </w:num>
  <w:num w:numId="44" w16cid:durableId="381179387">
    <w:abstractNumId w:val="19"/>
  </w:num>
  <w:num w:numId="45" w16cid:durableId="1152212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14B"/>
    <w:rsid w:val="000019A3"/>
    <w:rsid w:val="00014633"/>
    <w:rsid w:val="0007275A"/>
    <w:rsid w:val="001033D2"/>
    <w:rsid w:val="00157E7A"/>
    <w:rsid w:val="00196913"/>
    <w:rsid w:val="001C2804"/>
    <w:rsid w:val="001E522E"/>
    <w:rsid w:val="001E5857"/>
    <w:rsid w:val="001F2955"/>
    <w:rsid w:val="001F3838"/>
    <w:rsid w:val="002C0C2D"/>
    <w:rsid w:val="002D12F3"/>
    <w:rsid w:val="00300C49"/>
    <w:rsid w:val="003020BD"/>
    <w:rsid w:val="00331CB7"/>
    <w:rsid w:val="00344E01"/>
    <w:rsid w:val="00382F8E"/>
    <w:rsid w:val="003D214B"/>
    <w:rsid w:val="003D786D"/>
    <w:rsid w:val="00411716"/>
    <w:rsid w:val="00422130"/>
    <w:rsid w:val="00491ED9"/>
    <w:rsid w:val="00493FC6"/>
    <w:rsid w:val="005553D8"/>
    <w:rsid w:val="005D1549"/>
    <w:rsid w:val="005E35C4"/>
    <w:rsid w:val="00624065"/>
    <w:rsid w:val="00720AEC"/>
    <w:rsid w:val="00751AAF"/>
    <w:rsid w:val="0076651E"/>
    <w:rsid w:val="007674A8"/>
    <w:rsid w:val="00781F2D"/>
    <w:rsid w:val="0082563F"/>
    <w:rsid w:val="00826B29"/>
    <w:rsid w:val="008279C8"/>
    <w:rsid w:val="00981EE7"/>
    <w:rsid w:val="009F503D"/>
    <w:rsid w:val="00A5684A"/>
    <w:rsid w:val="00AE7C9D"/>
    <w:rsid w:val="00B02ABE"/>
    <w:rsid w:val="00B45872"/>
    <w:rsid w:val="00B62544"/>
    <w:rsid w:val="00BB1F83"/>
    <w:rsid w:val="00BC43F1"/>
    <w:rsid w:val="00C45F14"/>
    <w:rsid w:val="00C63DB9"/>
    <w:rsid w:val="00C7117C"/>
    <w:rsid w:val="00C763EF"/>
    <w:rsid w:val="00C767DE"/>
    <w:rsid w:val="00CE25AF"/>
    <w:rsid w:val="00D14C89"/>
    <w:rsid w:val="00D841D6"/>
    <w:rsid w:val="00E34164"/>
    <w:rsid w:val="00E46948"/>
    <w:rsid w:val="00E60334"/>
    <w:rsid w:val="00E74DE2"/>
    <w:rsid w:val="00EE5CA8"/>
    <w:rsid w:val="00F11CD9"/>
    <w:rsid w:val="00F5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FFFD1"/>
  <w15:chartTrackingRefBased/>
  <w15:docId w15:val="{9232088D-40A5-4AAA-8238-DB741423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/>
    </w:pPr>
    <w:rPr>
      <w:rFonts w:ascii="Roboto" w:eastAsia="Roboto" w:hAnsi="Roboto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2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2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2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2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2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2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2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2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2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2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2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2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21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21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21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21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21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21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2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2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2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2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2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21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21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21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2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21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214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2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25AF"/>
  </w:style>
  <w:style w:type="paragraph" w:styleId="Footer">
    <w:name w:val="footer"/>
    <w:basedOn w:val="Normal"/>
    <w:link w:val="FooterChar"/>
    <w:uiPriority w:val="99"/>
    <w:unhideWhenUsed/>
    <w:rsid w:val="00CE25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2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9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7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87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7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23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4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9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34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94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53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4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9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93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6951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554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6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3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29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81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9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7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6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Glenn Gannon</dc:creator>
  <cp:keywords/>
  <dc:description/>
  <cp:lastModifiedBy>Glenn Gannon</cp:lastModifiedBy>
  <cp:revision>27</cp:revision>
  <dcterms:created xsi:type="dcterms:W3CDTF">2025-10-30T10:42:00Z</dcterms:created>
  <dcterms:modified xsi:type="dcterms:W3CDTF">2026-09-28T15:41:00Z</dcterms:modified>
</cp:coreProperties>
</file>